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EECBA5" w14:textId="77777777" w:rsidR="00D01B27" w:rsidRPr="00AC679A" w:rsidRDefault="00D01B27" w:rsidP="00D01B27">
      <w:pPr>
        <w:jc w:val="center"/>
        <w:rPr>
          <w:rFonts w:ascii="FF DIN for PUMA" w:hAnsi="FF DIN for PUMA"/>
          <w:sz w:val="22"/>
        </w:rPr>
      </w:pPr>
      <w:bookmarkStart w:id="0" w:name="_Hlk527449563"/>
      <w:bookmarkStart w:id="1" w:name="_GoBack"/>
      <w:bookmarkEnd w:id="1"/>
    </w:p>
    <w:p w14:paraId="48AA0E2C" w14:textId="6875BFE0" w:rsidR="00BD5AC7" w:rsidRPr="00EB0002" w:rsidRDefault="00D01B27" w:rsidP="00EB0002">
      <w:pPr>
        <w:pStyle w:val="Heading1"/>
        <w:rPr>
          <w:rFonts w:ascii="Geogrotesque" w:hAnsi="Geogrotesque"/>
          <w:sz w:val="22"/>
          <w:szCs w:val="22"/>
        </w:rPr>
      </w:pPr>
      <w:bookmarkStart w:id="2" w:name="_Hlk527449609"/>
      <w:r w:rsidRPr="00EB0002">
        <w:rPr>
          <w:rFonts w:ascii="Geogrotesque" w:hAnsi="Geogrotesque"/>
          <w:sz w:val="22"/>
          <w:szCs w:val="22"/>
        </w:rPr>
        <w:t xml:space="preserve">Sports brand PUMA today </w:t>
      </w:r>
      <w:bookmarkEnd w:id="2"/>
      <w:r w:rsidR="003D750D" w:rsidRPr="00EB0002">
        <w:rPr>
          <w:rFonts w:ascii="Geogrotesque" w:hAnsi="Geogrotesque"/>
          <w:sz w:val="22"/>
          <w:szCs w:val="22"/>
        </w:rPr>
        <w:t xml:space="preserve">announced the selection of Havas Media as the </w:t>
      </w:r>
      <w:r w:rsidR="00BD5AC7" w:rsidRPr="00EB0002">
        <w:rPr>
          <w:rFonts w:ascii="Geogrotesque" w:hAnsi="Geogrotesque"/>
          <w:sz w:val="22"/>
          <w:szCs w:val="22"/>
        </w:rPr>
        <w:t>global agency partner for media buying and planning</w:t>
      </w:r>
      <w:r w:rsidR="003D750D" w:rsidRPr="00EB0002">
        <w:rPr>
          <w:rFonts w:ascii="Geogrotesque" w:hAnsi="Geogrotesque"/>
          <w:sz w:val="22"/>
          <w:szCs w:val="22"/>
        </w:rPr>
        <w:t xml:space="preserve"> starting January 2019.  </w:t>
      </w:r>
    </w:p>
    <w:p w14:paraId="5DA64667" w14:textId="5343FA66" w:rsidR="003D750D" w:rsidRPr="00EB0002" w:rsidRDefault="003D750D" w:rsidP="00EB0002">
      <w:pPr>
        <w:pStyle w:val="Heading1"/>
        <w:rPr>
          <w:rFonts w:ascii="Geogrotesque" w:hAnsi="Geogrotesque"/>
          <w:sz w:val="22"/>
          <w:szCs w:val="22"/>
        </w:rPr>
      </w:pPr>
      <w:r w:rsidRPr="00EB0002">
        <w:rPr>
          <w:rFonts w:ascii="Geogrotesque" w:hAnsi="Geogrotesque"/>
          <w:sz w:val="22"/>
          <w:szCs w:val="22"/>
        </w:rPr>
        <w:t xml:space="preserve">This decision comes </w:t>
      </w:r>
      <w:proofErr w:type="gramStart"/>
      <w:r w:rsidRPr="00EB0002">
        <w:rPr>
          <w:rFonts w:ascii="Geogrotesque" w:hAnsi="Geogrotesque"/>
          <w:sz w:val="22"/>
          <w:szCs w:val="22"/>
        </w:rPr>
        <w:t>at the conclusion of</w:t>
      </w:r>
      <w:proofErr w:type="gramEnd"/>
      <w:r w:rsidRPr="00EB0002">
        <w:rPr>
          <w:rFonts w:ascii="Geogrotesque" w:hAnsi="Geogrotesque"/>
          <w:sz w:val="22"/>
          <w:szCs w:val="22"/>
        </w:rPr>
        <w:t xml:space="preserve"> an extensive global media review that was part of the company’s overarching strategy to transform its consumer marketing approach and deepen it</w:t>
      </w:r>
      <w:r w:rsidR="00BD5AC7" w:rsidRPr="00EB0002">
        <w:rPr>
          <w:rFonts w:ascii="Geogrotesque" w:hAnsi="Geogrotesque"/>
          <w:sz w:val="22"/>
          <w:szCs w:val="22"/>
        </w:rPr>
        <w:t>s</w:t>
      </w:r>
      <w:r w:rsidRPr="00EB0002">
        <w:rPr>
          <w:rFonts w:ascii="Geogrotesque" w:hAnsi="Geogrotesque"/>
          <w:sz w:val="22"/>
          <w:szCs w:val="22"/>
        </w:rPr>
        <w:t xml:space="preserve"> legacy as one of the world’s leading sportswear brands.  </w:t>
      </w:r>
    </w:p>
    <w:p w14:paraId="71EA0D8B" w14:textId="3B167C51" w:rsidR="00BD5AC7" w:rsidRPr="00EB0002" w:rsidRDefault="00BD5AC7" w:rsidP="00EB0002">
      <w:pPr>
        <w:pStyle w:val="Heading1"/>
        <w:rPr>
          <w:rFonts w:ascii="Geogrotesque" w:hAnsi="Geogrotesque"/>
          <w:sz w:val="22"/>
          <w:szCs w:val="22"/>
        </w:rPr>
      </w:pPr>
    </w:p>
    <w:p w14:paraId="68ABFBC7" w14:textId="2FFED05A" w:rsidR="00BD5AC7" w:rsidRPr="00EB0002" w:rsidRDefault="00BD5AC7" w:rsidP="00EB0002">
      <w:pPr>
        <w:pStyle w:val="Heading1"/>
        <w:rPr>
          <w:rFonts w:ascii="Geogrotesque" w:hAnsi="Geogrotesque"/>
          <w:sz w:val="22"/>
          <w:szCs w:val="22"/>
        </w:rPr>
      </w:pPr>
      <w:r w:rsidRPr="00EB0002">
        <w:rPr>
          <w:rFonts w:ascii="Geogrotesque" w:hAnsi="Geogrotesque"/>
          <w:sz w:val="22"/>
          <w:szCs w:val="22"/>
        </w:rPr>
        <w:t>“This is an exciting time for PUMA as we continue to evolve our consumer marketing approach and how we reach our consumers.  We were impressed with Havas Media’s strong strategic skills and forward thin</w:t>
      </w:r>
      <w:r w:rsidR="003C4495">
        <w:rPr>
          <w:rFonts w:ascii="Geogrotesque" w:hAnsi="Geogrotesque"/>
          <w:sz w:val="22"/>
          <w:szCs w:val="22"/>
        </w:rPr>
        <w:t xml:space="preserve">king,” </w:t>
      </w:r>
      <w:r w:rsidRPr="00EB0002">
        <w:rPr>
          <w:rFonts w:ascii="Geogrotesque" w:hAnsi="Geogrotesque"/>
          <w:sz w:val="22"/>
          <w:szCs w:val="22"/>
        </w:rPr>
        <w:t>said Adam Petrick, Global Director of Brand and Marketing for PUMA.  “They clearly demonstrated their understanding of our business, passion for our brand and ability to deliver unique media opportunities.”</w:t>
      </w:r>
    </w:p>
    <w:p w14:paraId="695908AB" w14:textId="1015BD38" w:rsidR="003D750D" w:rsidRPr="00452471" w:rsidRDefault="003D750D" w:rsidP="00EB0002">
      <w:pPr>
        <w:pStyle w:val="Heading1"/>
        <w:rPr>
          <w:rFonts w:ascii="Geogrotesque" w:hAnsi="Geogrotesque"/>
          <w:sz w:val="22"/>
          <w:szCs w:val="22"/>
        </w:rPr>
      </w:pPr>
    </w:p>
    <w:p w14:paraId="2ADD599E" w14:textId="2977BA69" w:rsidR="00452471" w:rsidRPr="00452471" w:rsidRDefault="00452471" w:rsidP="00452471">
      <w:pPr>
        <w:rPr>
          <w:rFonts w:ascii="Geogrotesque" w:hAnsi="Geogrotesque"/>
        </w:rPr>
      </w:pPr>
      <w:r>
        <w:rPr>
          <w:rFonts w:ascii="Geogrotesque" w:hAnsi="Geogrotesque" w:cs="Calibri"/>
          <w:iCs/>
          <w:color w:val="000000"/>
          <w:sz w:val="22"/>
          <w:szCs w:val="22"/>
        </w:rPr>
        <w:t>“</w:t>
      </w:r>
      <w:r w:rsidRPr="00452471">
        <w:rPr>
          <w:rFonts w:ascii="Geogrotesque" w:hAnsi="Geogrotesque" w:cs="Calibri"/>
          <w:iCs/>
          <w:color w:val="000000"/>
          <w:sz w:val="22"/>
          <w:szCs w:val="22"/>
        </w:rPr>
        <w:t xml:space="preserve">We’re fascinated </w:t>
      </w:r>
      <w:r w:rsidR="00871EBD">
        <w:rPr>
          <w:rFonts w:ascii="Geogrotesque" w:hAnsi="Geogrotesque" w:cs="Calibri"/>
          <w:iCs/>
          <w:color w:val="000000"/>
          <w:sz w:val="22"/>
          <w:szCs w:val="22"/>
        </w:rPr>
        <w:t>with meaningful b</w:t>
      </w:r>
      <w:r>
        <w:rPr>
          <w:rFonts w:ascii="Geogrotesque" w:hAnsi="Geogrotesque" w:cs="Calibri"/>
          <w:iCs/>
          <w:color w:val="000000"/>
          <w:sz w:val="22"/>
          <w:szCs w:val="22"/>
        </w:rPr>
        <w:t>rands, and PUMA</w:t>
      </w:r>
      <w:r w:rsidRPr="00452471">
        <w:rPr>
          <w:rFonts w:ascii="Geogrotesque" w:hAnsi="Geogrotesque" w:cs="Calibri"/>
          <w:iCs/>
          <w:color w:val="000000"/>
          <w:sz w:val="22"/>
          <w:szCs w:val="22"/>
        </w:rPr>
        <w:t xml:space="preserve"> truly is one. Our teams felt close alignment on the role paid media should play for a global sports brand – data and performance marketing are increasingly important but it’s creative, strategic use of media that matters to consumers, and that can help the brand</w:t>
      </w:r>
      <w:r>
        <w:rPr>
          <w:rFonts w:ascii="Geogrotesque" w:hAnsi="Geogrotesque" w:cs="Calibri"/>
          <w:iCs/>
          <w:color w:val="000000"/>
          <w:sz w:val="22"/>
          <w:szCs w:val="22"/>
        </w:rPr>
        <w:t xml:space="preserve"> succeed,” said Peter Mears, Global CEO of Havas Media. “</w:t>
      </w:r>
      <w:r w:rsidRPr="00452471">
        <w:rPr>
          <w:rFonts w:ascii="Geogrotesque" w:hAnsi="Geogrotesque" w:cs="Calibri"/>
          <w:iCs/>
          <w:color w:val="000000"/>
          <w:sz w:val="22"/>
          <w:szCs w:val="22"/>
        </w:rPr>
        <w:t>I’m extremely proud of our teams ar</w:t>
      </w:r>
      <w:r>
        <w:rPr>
          <w:rFonts w:ascii="Geogrotesque" w:hAnsi="Geogrotesque" w:cs="Calibri"/>
          <w:iCs/>
          <w:color w:val="000000"/>
          <w:sz w:val="22"/>
          <w:szCs w:val="22"/>
        </w:rPr>
        <w:t>ound the world who’ve shown PUMA</w:t>
      </w:r>
      <w:r w:rsidRPr="00452471">
        <w:rPr>
          <w:rFonts w:ascii="Geogrotesque" w:hAnsi="Geogrotesque" w:cs="Calibri"/>
          <w:iCs/>
          <w:color w:val="000000"/>
          <w:sz w:val="22"/>
          <w:szCs w:val="22"/>
        </w:rPr>
        <w:t xml:space="preserve"> the real power of our strategic skills in Havas Media and can’t wait to see the impact we will have.”</w:t>
      </w:r>
    </w:p>
    <w:p w14:paraId="50104371" w14:textId="1AF8213E" w:rsidR="00EB0002" w:rsidRPr="00EB0002" w:rsidRDefault="00EB0002" w:rsidP="00EB0002">
      <w:pPr>
        <w:pStyle w:val="Heading1"/>
        <w:rPr>
          <w:rFonts w:ascii="Geogrotesque" w:hAnsi="Geogrotesque"/>
          <w:sz w:val="22"/>
          <w:szCs w:val="22"/>
        </w:rPr>
      </w:pPr>
    </w:p>
    <w:p w14:paraId="32405CEC" w14:textId="27CB5B2D" w:rsidR="00EB0002" w:rsidRPr="00EB0002" w:rsidRDefault="00EB0002" w:rsidP="00EB0002">
      <w:pPr>
        <w:pStyle w:val="Heading1"/>
        <w:rPr>
          <w:rFonts w:ascii="Geogrotesque" w:hAnsi="Geogrotesque"/>
          <w:sz w:val="22"/>
          <w:szCs w:val="22"/>
        </w:rPr>
      </w:pPr>
      <w:r w:rsidRPr="00EB0002">
        <w:rPr>
          <w:rFonts w:ascii="Geogrotesque" w:hAnsi="Geogrotesque"/>
          <w:sz w:val="22"/>
          <w:szCs w:val="22"/>
        </w:rPr>
        <w:t xml:space="preserve">PUMA has been supported in the review process by Media Strategy Consultancy, ID </w:t>
      </w:r>
      <w:proofErr w:type="spellStart"/>
      <w:r w:rsidRPr="00EB0002">
        <w:rPr>
          <w:rFonts w:ascii="Geogrotesque" w:hAnsi="Geogrotesque"/>
          <w:sz w:val="22"/>
          <w:szCs w:val="22"/>
        </w:rPr>
        <w:t>Comms</w:t>
      </w:r>
      <w:proofErr w:type="spellEnd"/>
      <w:r w:rsidRPr="00EB0002">
        <w:rPr>
          <w:rFonts w:ascii="Geogrotesque" w:hAnsi="Geogrotesque"/>
          <w:sz w:val="22"/>
          <w:szCs w:val="22"/>
        </w:rPr>
        <w:t xml:space="preserve"> to ensure a fair and transparent process and to find the best fitting agency for the brand.  </w:t>
      </w:r>
    </w:p>
    <w:p w14:paraId="1D1290F1" w14:textId="77777777" w:rsidR="003D750D" w:rsidRPr="00EB0002" w:rsidRDefault="003D750D" w:rsidP="00EB0002">
      <w:pPr>
        <w:pStyle w:val="Heading1"/>
        <w:rPr>
          <w:rFonts w:ascii="Geogrotesque" w:hAnsi="Geogrotesque"/>
          <w:sz w:val="22"/>
          <w:szCs w:val="22"/>
        </w:rPr>
      </w:pPr>
    </w:p>
    <w:p w14:paraId="5924020D" w14:textId="34A59F66" w:rsidR="00D01B27" w:rsidRPr="00EB0002" w:rsidRDefault="00D01B27" w:rsidP="00EB0002">
      <w:pPr>
        <w:pStyle w:val="Heading1"/>
        <w:rPr>
          <w:rFonts w:ascii="Geogrotesque" w:hAnsi="Geogrotesque" w:cs="Tahoma"/>
          <w:i/>
          <w:sz w:val="22"/>
          <w:szCs w:val="22"/>
        </w:rPr>
      </w:pPr>
    </w:p>
    <w:p w14:paraId="556F934C" w14:textId="77777777" w:rsidR="00D01B27" w:rsidRPr="00EB0002" w:rsidRDefault="00D01B27" w:rsidP="00EB0002">
      <w:pPr>
        <w:pStyle w:val="NoSpacing"/>
      </w:pPr>
      <w:r w:rsidRPr="00EB0002">
        <w:t>PUMA</w:t>
      </w:r>
    </w:p>
    <w:p w14:paraId="3472BE00" w14:textId="77777777" w:rsidR="00D01B27" w:rsidRPr="00AC679A" w:rsidRDefault="00D01B27" w:rsidP="00EB0002">
      <w:pPr>
        <w:pStyle w:val="Heading1"/>
        <w:rPr>
          <w:rFonts w:ascii="FF DIN for PUMA" w:hAnsi="FF DIN for PUMA" w:cs="Tahoma"/>
          <w:color w:val="813B5F"/>
          <w:sz w:val="11"/>
          <w:szCs w:val="11"/>
          <w:u w:val="single" w:color="813B5F"/>
        </w:rPr>
      </w:pPr>
      <w:r w:rsidRPr="00EB0002">
        <w:rPr>
          <w:rFonts w:ascii="Geogrotesque" w:hAnsi="Geogrotesque" w:cs="Tahoma"/>
          <w:color w:val="000000"/>
          <w:sz w:val="22"/>
          <w:szCs w:val="22"/>
        </w:rPr>
        <w:br/>
      </w:r>
      <w:r w:rsidRPr="00AC679A">
        <w:rPr>
          <w:rFonts w:ascii="FF DIN for PUMA" w:hAnsi="FF DIN for PUMA" w:cs="Tahoma"/>
          <w:sz w:val="11"/>
          <w:szCs w:val="11"/>
        </w:rPr>
        <w:t xml:space="preserve">PUMA is one of the world’s leading Sports Brands, designing, developing, selling and marketing footwear, apparel and accessories. For over 65 years, PUMA has established a history of making fast product designs for the fastest athletes on the planet. PUMA offers performance and sport-inspired lifestyle products in categories such as Football, Running and Training, Golf, and Motorsports. It engages in exciting collaborations with renowned design brands to bring innovative and fast designs to the sports world. The PUMA Group owns the brands PUMA, Cobra Golf and </w:t>
      </w:r>
      <w:proofErr w:type="spellStart"/>
      <w:r w:rsidRPr="00AC679A">
        <w:rPr>
          <w:rFonts w:ascii="FF DIN for PUMA" w:hAnsi="FF DIN for PUMA" w:cs="Tahoma"/>
          <w:sz w:val="11"/>
          <w:szCs w:val="11"/>
        </w:rPr>
        <w:t>Dobotex</w:t>
      </w:r>
      <w:proofErr w:type="spellEnd"/>
      <w:r w:rsidRPr="00AC679A">
        <w:rPr>
          <w:rFonts w:ascii="FF DIN for PUMA" w:hAnsi="FF DIN for PUMA" w:cs="Tahoma"/>
          <w:sz w:val="11"/>
          <w:szCs w:val="11"/>
        </w:rPr>
        <w:t>. The company distributes its products in more than 120 countries, employs more than 11,000 people worldwide, and is headquartered in Herzogenaurach/Germany. For more information, please visit </w:t>
      </w:r>
      <w:hyperlink r:id="rId7" w:history="1">
        <w:r w:rsidRPr="00AC679A">
          <w:rPr>
            <w:rStyle w:val="Hyperlink"/>
            <w:rFonts w:ascii="FF DIN for PUMA" w:hAnsi="FF DIN for PUMA" w:cs="Tahoma"/>
            <w:sz w:val="11"/>
            <w:szCs w:val="11"/>
            <w:u w:color="813B5F"/>
          </w:rPr>
          <w:t>http://www.puma.com</w:t>
        </w:r>
      </w:hyperlink>
    </w:p>
    <w:p w14:paraId="30EFD55A" w14:textId="77777777" w:rsidR="00D01B27" w:rsidRPr="00351923" w:rsidRDefault="00D01B27" w:rsidP="00D01B27">
      <w:pPr>
        <w:jc w:val="both"/>
        <w:rPr>
          <w:rFonts w:ascii="FF DIN for PUMA" w:hAnsi="FF DIN for PUMA" w:cs="Calibri"/>
          <w:bCs/>
          <w:color w:val="000000"/>
          <w:sz w:val="11"/>
          <w:szCs w:val="11"/>
        </w:rPr>
      </w:pPr>
      <w:r w:rsidRPr="00AC679A">
        <w:rPr>
          <w:rFonts w:ascii="FF DIN for PUMA" w:hAnsi="FF DIN for PUMA" w:cs="Calibri"/>
          <w:bCs/>
          <w:color w:val="954F72"/>
          <w:sz w:val="11"/>
          <w:szCs w:val="11"/>
          <w:u w:val="single"/>
        </w:rPr>
        <w:br/>
      </w:r>
      <w:r w:rsidRPr="00AC679A">
        <w:rPr>
          <w:rFonts w:ascii="FF DIN for PUMA" w:hAnsi="FF DIN for PUMA" w:cs="Tahoma"/>
          <w:color w:val="000000"/>
          <w:sz w:val="11"/>
          <w:szCs w:val="11"/>
        </w:rPr>
        <w:br/>
      </w:r>
    </w:p>
    <w:p w14:paraId="7BD89EE1" w14:textId="77777777" w:rsidR="00D01B27" w:rsidRPr="00AC679A" w:rsidRDefault="00D01B27" w:rsidP="00D01B27">
      <w:pPr>
        <w:widowControl w:val="0"/>
        <w:autoSpaceDE w:val="0"/>
        <w:autoSpaceDN w:val="0"/>
        <w:adjustRightInd w:val="0"/>
        <w:rPr>
          <w:rFonts w:ascii="FF DIN for PUMA" w:hAnsi="FF DIN for PUMA" w:cs="Tahoma"/>
          <w:color w:val="813B5F"/>
          <w:sz w:val="11"/>
          <w:szCs w:val="11"/>
          <w:u w:val="single" w:color="813B5F"/>
        </w:rPr>
      </w:pPr>
    </w:p>
    <w:p w14:paraId="40541EFD" w14:textId="77777777" w:rsidR="00D01B27" w:rsidRPr="00AC679A" w:rsidRDefault="00D01B27" w:rsidP="00D01B27">
      <w:pPr>
        <w:widowControl w:val="0"/>
        <w:autoSpaceDE w:val="0"/>
        <w:autoSpaceDN w:val="0"/>
        <w:adjustRightInd w:val="0"/>
        <w:rPr>
          <w:rFonts w:ascii="FF DIN for PUMA" w:hAnsi="FF DIN for PUMA" w:cs="Tahoma"/>
          <w:sz w:val="11"/>
          <w:szCs w:val="11"/>
        </w:rPr>
      </w:pPr>
    </w:p>
    <w:bookmarkEnd w:id="0"/>
    <w:p w14:paraId="7635B67C" w14:textId="77777777" w:rsidR="00EE3C1D" w:rsidRDefault="00EE3C1D"/>
    <w:sectPr w:rsidR="00EE3C1D" w:rsidSect="00D75ED9">
      <w:headerReference w:type="default" r:id="rId8"/>
      <w:footerReference w:type="default" r:id="rId9"/>
      <w:headerReference w:type="first" r:id="rId10"/>
      <w:footerReference w:type="first" r:id="rId11"/>
      <w:pgSz w:w="11900" w:h="16840"/>
      <w:pgMar w:top="3686" w:right="2722" w:bottom="1247" w:left="1247" w:header="567" w:footer="567"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228D5" w14:textId="77777777" w:rsidR="000600C8" w:rsidRDefault="000600C8" w:rsidP="00D01B27">
      <w:r>
        <w:separator/>
      </w:r>
    </w:p>
  </w:endnote>
  <w:endnote w:type="continuationSeparator" w:id="0">
    <w:p w14:paraId="144AD0B3" w14:textId="77777777" w:rsidR="000600C8" w:rsidRDefault="000600C8" w:rsidP="00D0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grotesque Regular">
    <w:altName w:val="Calibri"/>
    <w:panose1 w:val="00000000000000000000"/>
    <w:charset w:val="4D"/>
    <w:family w:val="swiss"/>
    <w:notTrueType/>
    <w:pitch w:val="variable"/>
    <w:sig w:usb0="A00000AF" w:usb1="4000204A" w:usb2="00000000" w:usb3="00000000" w:csb0="00000093" w:csb1="00000000"/>
  </w:font>
  <w:font w:name="Geogrotesque SemiBold">
    <w:altName w:val="Calibri"/>
    <w:panose1 w:val="00000000000000000000"/>
    <w:charset w:val="4D"/>
    <w:family w:val="swiss"/>
    <w:notTrueType/>
    <w:pitch w:val="variable"/>
    <w:sig w:usb0="A00000AF" w:usb1="4000204A" w:usb2="00000000" w:usb3="00000000" w:csb0="00000093" w:csb1="00000000"/>
  </w:font>
  <w:font w:name="FF DIN for PUMA">
    <w:altName w:val="Calibri"/>
    <w:charset w:val="00"/>
    <w:family w:val="auto"/>
    <w:pitch w:val="variable"/>
    <w:sig w:usb0="A00002FF" w:usb1="4000A47B" w:usb2="00000000" w:usb3="00000000" w:csb0="0000019F" w:csb1="00000000"/>
  </w:font>
  <w:font w:name="Geogrotesque">
    <w:altName w:val="Bahnschrift Light"/>
    <w:panose1 w:val="00000000000000000000"/>
    <w:charset w:val="4D"/>
    <w:family w:val="swiss"/>
    <w:notTrueType/>
    <w:pitch w:val="variable"/>
    <w:sig w:usb0="00000001" w:usb1="4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Geogrotesque Light">
    <w:altName w:val="Calibri"/>
    <w:panose1 w:val="00000000000000000000"/>
    <w:charset w:val="4D"/>
    <w:family w:val="swiss"/>
    <w:notTrueType/>
    <w:pitch w:val="variable"/>
    <w:sig w:usb0="A00000AF" w:usb1="4000204A"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B252E" w14:textId="77777777" w:rsidR="00D75ED9" w:rsidRPr="00B046E9" w:rsidRDefault="00E115D6" w:rsidP="00A736DD">
    <w:pPr>
      <w:pStyle w:val="Footer"/>
      <w:framePr w:w="1977" w:h="708" w:hRule="exact" w:wrap="around" w:vAnchor="page" w:hAnchor="page" w:x="9169" w:y="16133"/>
      <w:jc w:val="right"/>
      <w:rPr>
        <w:rStyle w:val="PageNumber"/>
        <w:rFonts w:ascii="Geogrotesque Light" w:hAnsi="Geogrotesque Light"/>
        <w:sz w:val="12"/>
        <w:szCs w:val="12"/>
      </w:rPr>
    </w:pPr>
    <w:r w:rsidRPr="00B046E9">
      <w:rPr>
        <w:rStyle w:val="PageNumber"/>
        <w:rFonts w:ascii="Geogrotesque Light" w:hAnsi="Geogrotesque Light"/>
        <w:sz w:val="12"/>
        <w:szCs w:val="12"/>
      </w:rPr>
      <w:fldChar w:fldCharType="begin"/>
    </w:r>
    <w:r w:rsidRPr="00B046E9">
      <w:rPr>
        <w:rStyle w:val="PageNumber"/>
        <w:rFonts w:ascii="Geogrotesque Light" w:hAnsi="Geogrotesque Light"/>
        <w:sz w:val="12"/>
        <w:szCs w:val="12"/>
      </w:rPr>
      <w:instrText xml:space="preserve">PAGE  </w:instrText>
    </w:r>
    <w:r w:rsidRPr="00B046E9">
      <w:rPr>
        <w:rStyle w:val="PageNumber"/>
        <w:rFonts w:ascii="Geogrotesque Light" w:hAnsi="Geogrotesque Light"/>
        <w:sz w:val="12"/>
        <w:szCs w:val="12"/>
      </w:rPr>
      <w:fldChar w:fldCharType="separate"/>
    </w:r>
    <w:r>
      <w:rPr>
        <w:rStyle w:val="PageNumber"/>
        <w:rFonts w:ascii="Geogrotesque Light" w:hAnsi="Geogrotesque Light"/>
        <w:noProof/>
        <w:sz w:val="12"/>
        <w:szCs w:val="12"/>
      </w:rPr>
      <w:t>2</w:t>
    </w:r>
    <w:r w:rsidRPr="00B046E9">
      <w:rPr>
        <w:rStyle w:val="PageNumber"/>
        <w:rFonts w:ascii="Geogrotesque Light" w:hAnsi="Geogrotesque Light"/>
        <w:sz w:val="12"/>
        <w:szCs w:val="12"/>
      </w:rPr>
      <w:fldChar w:fldCharType="end"/>
    </w:r>
  </w:p>
  <w:p w14:paraId="38EE589D" w14:textId="77777777" w:rsidR="00D75ED9" w:rsidRDefault="00E74E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05261" w14:textId="77777777" w:rsidR="00D75ED9" w:rsidRPr="00B046E9" w:rsidRDefault="00E115D6" w:rsidP="00A736DD">
    <w:pPr>
      <w:pStyle w:val="Footer"/>
      <w:framePr w:w="1977" w:h="708" w:hRule="exact" w:wrap="around" w:vAnchor="page" w:hAnchor="page" w:x="9169" w:y="16133"/>
      <w:jc w:val="right"/>
      <w:rPr>
        <w:rStyle w:val="PageNumber"/>
        <w:rFonts w:ascii="Geogrotesque Light" w:hAnsi="Geogrotesque Light"/>
        <w:sz w:val="12"/>
        <w:szCs w:val="12"/>
      </w:rPr>
    </w:pPr>
    <w:r w:rsidRPr="00B046E9">
      <w:rPr>
        <w:rStyle w:val="PageNumber"/>
        <w:rFonts w:ascii="Geogrotesque Light" w:hAnsi="Geogrotesque Light"/>
        <w:sz w:val="12"/>
        <w:szCs w:val="12"/>
      </w:rPr>
      <w:fldChar w:fldCharType="begin"/>
    </w:r>
    <w:r w:rsidRPr="00B046E9">
      <w:rPr>
        <w:rStyle w:val="PageNumber"/>
        <w:rFonts w:ascii="Geogrotesque Light" w:hAnsi="Geogrotesque Light"/>
        <w:sz w:val="12"/>
        <w:szCs w:val="12"/>
      </w:rPr>
      <w:instrText xml:space="preserve">PAGE  </w:instrText>
    </w:r>
    <w:r w:rsidRPr="00B046E9">
      <w:rPr>
        <w:rStyle w:val="PageNumber"/>
        <w:rFonts w:ascii="Geogrotesque Light" w:hAnsi="Geogrotesque Light"/>
        <w:sz w:val="12"/>
        <w:szCs w:val="12"/>
      </w:rPr>
      <w:fldChar w:fldCharType="separate"/>
    </w:r>
    <w:r>
      <w:rPr>
        <w:rStyle w:val="PageNumber"/>
        <w:rFonts w:ascii="Geogrotesque Light" w:hAnsi="Geogrotesque Light"/>
        <w:noProof/>
        <w:sz w:val="12"/>
        <w:szCs w:val="12"/>
      </w:rPr>
      <w:t>1</w:t>
    </w:r>
    <w:r w:rsidRPr="00B046E9">
      <w:rPr>
        <w:rStyle w:val="PageNumber"/>
        <w:rFonts w:ascii="Geogrotesque Light" w:hAnsi="Geogrotesque Light"/>
        <w:sz w:val="12"/>
        <w:szCs w:val="12"/>
      </w:rPr>
      <w:fldChar w:fldCharType="end"/>
    </w:r>
  </w:p>
  <w:p w14:paraId="1EF53313" w14:textId="77777777" w:rsidR="00D75ED9" w:rsidRDefault="00E115D6" w:rsidP="00753A4C">
    <w:pPr>
      <w:pStyle w:val="Footer"/>
      <w:tabs>
        <w:tab w:val="clear" w:pos="4320"/>
        <w:tab w:val="clear" w:pos="8640"/>
        <w:tab w:val="left" w:pos="539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0E1C3" w14:textId="77777777" w:rsidR="000600C8" w:rsidRDefault="000600C8" w:rsidP="00D01B27">
      <w:r>
        <w:separator/>
      </w:r>
    </w:p>
  </w:footnote>
  <w:footnote w:type="continuationSeparator" w:id="0">
    <w:p w14:paraId="1E0F0A63" w14:textId="77777777" w:rsidR="000600C8" w:rsidRDefault="000600C8" w:rsidP="00D01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35C8E" w14:textId="77777777" w:rsidR="00D75ED9" w:rsidRDefault="00E115D6" w:rsidP="003F1647">
    <w:pPr>
      <w:pStyle w:val="Header"/>
    </w:pPr>
    <w:r>
      <w:rPr>
        <w:noProof/>
      </w:rPr>
      <w:drawing>
        <wp:anchor distT="0" distB="0" distL="114300" distR="114300" simplePos="0" relativeHeight="251659264" behindDoc="1" locked="1" layoutInCell="1" allowOverlap="1" wp14:anchorId="1B83CD37" wp14:editId="2A64758C">
          <wp:simplePos x="0" y="0"/>
          <wp:positionH relativeFrom="column">
            <wp:posOffset>-795020</wp:posOffset>
          </wp:positionH>
          <wp:positionV relativeFrom="page">
            <wp:posOffset>0</wp:posOffset>
          </wp:positionV>
          <wp:extent cx="7562850" cy="3568700"/>
          <wp:effectExtent l="0" t="0" r="6350" b="127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F LETTERHEAD H&amp;F-04.eps"/>
                  <pic:cNvPicPr/>
                </pic:nvPicPr>
                <pic:blipFill>
                  <a:blip r:embed="rId1">
                    <a:extLst>
                      <a:ext uri="{28A0092B-C50C-407E-A947-70E740481C1C}">
                        <a14:useLocalDpi xmlns:a14="http://schemas.microsoft.com/office/drawing/2010/main" val="0"/>
                      </a:ext>
                    </a:extLst>
                  </a:blip>
                  <a:stretch>
                    <a:fillRect/>
                  </a:stretch>
                </pic:blipFill>
                <pic:spPr>
                  <a:xfrm>
                    <a:off x="0" y="0"/>
                    <a:ext cx="7562850" cy="35687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964910">
      <w:rPr>
        <w:noProof/>
      </w:rPr>
      <mc:AlternateContent>
        <mc:Choice Requires="wps">
          <w:drawing>
            <wp:anchor distT="0" distB="0" distL="114300" distR="114300" simplePos="0" relativeHeight="251661312" behindDoc="1" locked="1" layoutInCell="1" allowOverlap="1" wp14:anchorId="6AFE4909" wp14:editId="3844BB8E">
              <wp:simplePos x="0" y="0"/>
              <wp:positionH relativeFrom="margin">
                <wp:align>left</wp:align>
              </wp:positionH>
              <wp:positionV relativeFrom="page">
                <wp:posOffset>1548130</wp:posOffset>
              </wp:positionV>
              <wp:extent cx="5039995" cy="189230"/>
              <wp:effectExtent l="0" t="0" r="14605" b="139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39995" cy="18923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43AB3DD" w14:textId="77777777" w:rsidR="00D75ED9" w:rsidRDefault="00E115D6" w:rsidP="00964910">
                          <w:pPr>
                            <w:pStyle w:val="NoSpacing"/>
                          </w:pPr>
                          <w:r>
                            <w:t>Continued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FE4909" id="_x0000_t202" coordsize="21600,21600" o:spt="202" path="m,l,21600r21600,l21600,xe">
              <v:stroke joinstyle="miter"/>
              <v:path gradientshapeok="t" o:connecttype="rect"/>
            </v:shapetype>
            <v:shape id="Text Box 6" o:spid="_x0000_s1026" type="#_x0000_t202" style="position:absolute;margin-left:0;margin-top:121.9pt;width:396.85pt;height:14.9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" filled="f" stroked="f">
              <v:textbox inset="0,0,0,0">
                <w:txbxContent>
                  <w:p w14:paraId="343AB3DD" w14:textId="77777777" w:rsidR="00D75ED9" w:rsidRDefault="00E115D6" w:rsidP="00964910">
                    <w:pPr>
                      <w:pStyle w:val="NoSpacing"/>
                    </w:pPr>
                    <w:r>
                      <w:t>Continued</w:t>
                    </w:r>
                  </w:p>
                </w:txbxContent>
              </v:textbox>
              <w10:wrap anchorx="margin"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38789" w14:textId="77777777" w:rsidR="009D62B5" w:rsidRPr="00093E80" w:rsidRDefault="00E74E8E">
    <w:pPr>
      <w:pStyle w:val="Header"/>
      <w:rPr>
        <w:rFonts w:ascii="FF DIN for PUMA" w:hAnsi="FF DIN for PUMA"/>
      </w:rPr>
    </w:pPr>
  </w:p>
  <w:p w14:paraId="52D36A5C" w14:textId="77777777" w:rsidR="009D62B5" w:rsidRPr="00093E80" w:rsidRDefault="00E74E8E">
    <w:pPr>
      <w:pStyle w:val="Header"/>
      <w:rPr>
        <w:rFonts w:ascii="FF DIN for PUMA" w:hAnsi="FF DIN for PUMA"/>
      </w:rPr>
    </w:pPr>
  </w:p>
  <w:p w14:paraId="13A4323A" w14:textId="77777777" w:rsidR="009D62B5" w:rsidRPr="00093E80" w:rsidRDefault="00E74E8E">
    <w:pPr>
      <w:pStyle w:val="Header"/>
      <w:rPr>
        <w:rFonts w:ascii="FF DIN for PUMA" w:hAnsi="FF DIN for PUMA"/>
      </w:rPr>
    </w:pPr>
  </w:p>
  <w:p w14:paraId="1D2796A4" w14:textId="77777777" w:rsidR="009D62B5" w:rsidRPr="00093E80" w:rsidRDefault="00E74E8E">
    <w:pPr>
      <w:pStyle w:val="Header"/>
      <w:rPr>
        <w:rFonts w:ascii="FF DIN for PUMA" w:hAnsi="FF DIN for PUMA"/>
      </w:rPr>
    </w:pPr>
  </w:p>
  <w:p w14:paraId="12CAD491" w14:textId="77777777" w:rsidR="009D62B5" w:rsidRPr="00093E80" w:rsidRDefault="00E74E8E">
    <w:pPr>
      <w:pStyle w:val="Header"/>
      <w:rPr>
        <w:rFonts w:ascii="FF DIN for PUMA" w:hAnsi="FF DIN for PUMA"/>
      </w:rPr>
    </w:pPr>
  </w:p>
  <w:p w14:paraId="0A4980FE" w14:textId="77777777" w:rsidR="009D62B5" w:rsidRPr="00093E80" w:rsidRDefault="00E74E8E">
    <w:pPr>
      <w:pStyle w:val="Header"/>
      <w:rPr>
        <w:rFonts w:ascii="FF DIN for PUMA" w:hAnsi="FF DIN for PUMA"/>
      </w:rPr>
    </w:pPr>
  </w:p>
  <w:p w14:paraId="40E63A3C" w14:textId="77777777" w:rsidR="009D62B5" w:rsidRPr="00093E80" w:rsidRDefault="00E74E8E" w:rsidP="00CA4EAD">
    <w:pPr>
      <w:pStyle w:val="Header"/>
      <w:rPr>
        <w:rFonts w:ascii="FF DIN for PUMA" w:hAnsi="FF DIN for PUMA"/>
      </w:rPr>
    </w:pPr>
  </w:p>
  <w:p w14:paraId="5B54DED8" w14:textId="6C4B0283" w:rsidR="00D75ED9" w:rsidRPr="00093E80" w:rsidRDefault="00E115D6" w:rsidP="009D62B5">
    <w:pPr>
      <w:pStyle w:val="NoSpacing"/>
      <w:rPr>
        <w:rFonts w:ascii="FF DIN for PUMA" w:hAnsi="FF DIN for PUMA"/>
      </w:rPr>
    </w:pPr>
    <w:r w:rsidRPr="00093E80">
      <w:rPr>
        <w:rFonts w:ascii="FF DIN for PUMA" w:hAnsi="FF DIN for PUMA"/>
        <w:noProof/>
        <w:lang w:val="en-US"/>
      </w:rPr>
      <mc:AlternateContent>
        <mc:Choice Requires="wps">
          <w:drawing>
            <wp:anchor distT="0" distB="0" distL="114300" distR="114300" simplePos="0" relativeHeight="251662336" behindDoc="1" locked="1" layoutInCell="1" allowOverlap="1" wp14:anchorId="3FDC15F8" wp14:editId="7943ADB2">
              <wp:simplePos x="0" y="0"/>
              <wp:positionH relativeFrom="page">
                <wp:posOffset>6007100</wp:posOffset>
              </wp:positionH>
              <wp:positionV relativeFrom="page">
                <wp:posOffset>1947545</wp:posOffset>
              </wp:positionV>
              <wp:extent cx="1256030" cy="1087755"/>
              <wp:effectExtent l="0" t="0" r="1270" b="4445"/>
              <wp:wrapNone/>
              <wp:docPr id="7" name="Text Box 7"/>
              <wp:cNvGraphicFramePr/>
              <a:graphic xmlns:a="http://schemas.openxmlformats.org/drawingml/2006/main">
                <a:graphicData uri="http://schemas.microsoft.com/office/word/2010/wordprocessingShape">
                  <wps:wsp>
                    <wps:cNvSpPr txBox="1"/>
                    <wps:spPr>
                      <a:xfrm>
                        <a:off x="0" y="0"/>
                        <a:ext cx="1256030" cy="1087755"/>
                      </a:xfrm>
                      <a:prstGeom prst="rect">
                        <a:avLst/>
                      </a:prstGeom>
                      <a:noFill/>
                      <a:ln w="6350">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1960E86" w14:textId="77777777" w:rsidR="00351923" w:rsidRDefault="00E115D6" w:rsidP="005B6849">
                          <w:pPr>
                            <w:rPr>
                              <w:rFonts w:ascii="FF DIN for PUMA" w:hAnsi="FF DIN for PUMA"/>
                              <w:b/>
                              <w:sz w:val="16"/>
                              <w:szCs w:val="16"/>
                            </w:rPr>
                          </w:pPr>
                          <w:r>
                            <w:rPr>
                              <w:rFonts w:ascii="FF DIN for PUMA" w:hAnsi="FF DIN for PUMA"/>
                              <w:b/>
                              <w:sz w:val="16"/>
                              <w:szCs w:val="16"/>
                            </w:rPr>
                            <w:t>MEDIA CONTACT</w:t>
                          </w:r>
                        </w:p>
                        <w:p w14:paraId="64B7FD06" w14:textId="77777777" w:rsidR="00351923" w:rsidRDefault="00E74E8E" w:rsidP="005B6849">
                          <w:pPr>
                            <w:rPr>
                              <w:rFonts w:ascii="FF DIN for PUMA" w:hAnsi="FF DIN for PUMA"/>
                              <w:b/>
                              <w:sz w:val="16"/>
                              <w:szCs w:val="16"/>
                            </w:rPr>
                          </w:pPr>
                        </w:p>
                        <w:p w14:paraId="0172C0ED" w14:textId="77777777" w:rsidR="00351923" w:rsidRDefault="00E115D6" w:rsidP="005B6849">
                          <w:pPr>
                            <w:rPr>
                              <w:rFonts w:ascii="FF DIN for PUMA" w:hAnsi="FF DIN for PUMA"/>
                              <w:b/>
                              <w:sz w:val="16"/>
                              <w:szCs w:val="16"/>
                            </w:rPr>
                          </w:pPr>
                          <w:r>
                            <w:rPr>
                              <w:rFonts w:ascii="FF DIN for PUMA" w:hAnsi="FF DIN for PUMA"/>
                              <w:b/>
                              <w:sz w:val="16"/>
                              <w:szCs w:val="16"/>
                            </w:rPr>
                            <w:t>Katie Sheptyck</w:t>
                          </w:r>
                        </w:p>
                        <w:p w14:paraId="2A5FED3C" w14:textId="77777777" w:rsidR="00351923" w:rsidRDefault="00E74E8E" w:rsidP="005B6849">
                          <w:pPr>
                            <w:rPr>
                              <w:rFonts w:ascii="FF DIN for PUMA" w:hAnsi="FF DIN for PUMA"/>
                              <w:b/>
                              <w:sz w:val="16"/>
                              <w:szCs w:val="16"/>
                            </w:rPr>
                          </w:pPr>
                          <w:hyperlink r:id="rId1" w:history="1">
                            <w:r w:rsidR="00E115D6" w:rsidRPr="00471F3F">
                              <w:rPr>
                                <w:rStyle w:val="Hyperlink"/>
                                <w:rFonts w:ascii="FF DIN for PUMA" w:hAnsi="FF DIN for PUMA"/>
                                <w:b/>
                                <w:sz w:val="16"/>
                                <w:szCs w:val="16"/>
                              </w:rPr>
                              <w:t>Katie.sheptyck@puma.com</w:t>
                            </w:r>
                          </w:hyperlink>
                        </w:p>
                        <w:p w14:paraId="3D1CE5EC" w14:textId="77777777" w:rsidR="00351923" w:rsidRPr="00351923" w:rsidRDefault="00E115D6" w:rsidP="005B6849">
                          <w:pPr>
                            <w:rPr>
                              <w:rFonts w:ascii="FF DIN for PUMA" w:hAnsi="FF DIN for PUMA"/>
                              <w:b/>
                              <w:sz w:val="16"/>
                              <w:szCs w:val="16"/>
                            </w:rPr>
                          </w:pPr>
                          <w:r>
                            <w:rPr>
                              <w:rFonts w:ascii="FF DIN for PUMA" w:hAnsi="FF DIN for PUMA"/>
                              <w:b/>
                              <w:sz w:val="16"/>
                              <w:szCs w:val="16"/>
                            </w:rPr>
                            <w:t>978-996-3963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C15F8" id="_x0000_t202" coordsize="21600,21600" o:spt="202" path="m,l,21600r21600,l21600,xe">
              <v:stroke joinstyle="miter"/>
              <v:path gradientshapeok="t" o:connecttype="rect"/>
            </v:shapetype>
            <v:shape id="Text Box 7" o:spid="_x0000_s1027" type="#_x0000_t202" style="position:absolute;margin-left:473pt;margin-top:153.35pt;width:98.9pt;height:85.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" filled="f" stroked="f" strokeweight=".5pt">
              <v:textbox inset="0,0,0,0">
                <w:txbxContent>
                  <w:p w14:paraId="31960E86" w14:textId="77777777" w:rsidR="00351923" w:rsidRDefault="00E115D6" w:rsidP="005B6849">
                    <w:pPr>
                      <w:rPr>
                        <w:rFonts w:ascii="FF DIN for PUMA" w:hAnsi="FF DIN for PUMA"/>
                        <w:b/>
                        <w:sz w:val="16"/>
                        <w:szCs w:val="16"/>
                      </w:rPr>
                    </w:pPr>
                    <w:r>
                      <w:rPr>
                        <w:rFonts w:ascii="FF DIN for PUMA" w:hAnsi="FF DIN for PUMA"/>
                        <w:b/>
                        <w:sz w:val="16"/>
                        <w:szCs w:val="16"/>
                      </w:rPr>
                      <w:t>MEDIA CONTACT</w:t>
                    </w:r>
                  </w:p>
                  <w:p w14:paraId="64B7FD06" w14:textId="77777777" w:rsidR="00351923" w:rsidRDefault="0013126B" w:rsidP="005B6849">
                    <w:pPr>
                      <w:rPr>
                        <w:rFonts w:ascii="FF DIN for PUMA" w:hAnsi="FF DIN for PUMA"/>
                        <w:b/>
                        <w:sz w:val="16"/>
                        <w:szCs w:val="16"/>
                      </w:rPr>
                    </w:pPr>
                  </w:p>
                  <w:p w14:paraId="0172C0ED" w14:textId="77777777" w:rsidR="00351923" w:rsidRDefault="00E115D6" w:rsidP="005B6849">
                    <w:pPr>
                      <w:rPr>
                        <w:rFonts w:ascii="FF DIN for PUMA" w:hAnsi="FF DIN for PUMA"/>
                        <w:b/>
                        <w:sz w:val="16"/>
                        <w:szCs w:val="16"/>
                      </w:rPr>
                    </w:pPr>
                    <w:r>
                      <w:rPr>
                        <w:rFonts w:ascii="FF DIN for PUMA" w:hAnsi="FF DIN for PUMA"/>
                        <w:b/>
                        <w:sz w:val="16"/>
                        <w:szCs w:val="16"/>
                      </w:rPr>
                      <w:t>Katie Sheptyck</w:t>
                    </w:r>
                  </w:p>
                  <w:p w14:paraId="2A5FED3C" w14:textId="77777777" w:rsidR="00351923" w:rsidRDefault="0013126B" w:rsidP="005B6849">
                    <w:pPr>
                      <w:rPr>
                        <w:rFonts w:ascii="FF DIN for PUMA" w:hAnsi="FF DIN for PUMA"/>
                        <w:b/>
                        <w:sz w:val="16"/>
                        <w:szCs w:val="16"/>
                      </w:rPr>
                    </w:pPr>
                    <w:hyperlink r:id="rId2" w:history="1">
                      <w:r w:rsidR="00E115D6" w:rsidRPr="00471F3F">
                        <w:rPr>
                          <w:rStyle w:val="Hyperlink"/>
                          <w:rFonts w:ascii="FF DIN for PUMA" w:hAnsi="FF DIN for PUMA"/>
                          <w:b/>
                          <w:sz w:val="16"/>
                          <w:szCs w:val="16"/>
                        </w:rPr>
                        <w:t>Katie.sheptyck@puma.com</w:t>
                      </w:r>
                    </w:hyperlink>
                  </w:p>
                  <w:p w14:paraId="3D1CE5EC" w14:textId="77777777" w:rsidR="00351923" w:rsidRPr="00351923" w:rsidRDefault="00E115D6" w:rsidP="005B6849">
                    <w:pPr>
                      <w:rPr>
                        <w:rFonts w:ascii="FF DIN for PUMA" w:hAnsi="FF DIN for PUMA"/>
                        <w:b/>
                        <w:sz w:val="16"/>
                        <w:szCs w:val="16"/>
                      </w:rPr>
                    </w:pPr>
                    <w:r>
                      <w:rPr>
                        <w:rFonts w:ascii="FF DIN for PUMA" w:hAnsi="FF DIN for PUMA"/>
                        <w:b/>
                        <w:sz w:val="16"/>
                        <w:szCs w:val="16"/>
                      </w:rPr>
                      <w:t>978-996-3963</w:t>
                    </w:r>
                  </w:p>
                </w:txbxContent>
              </v:textbox>
              <w10:wrap anchorx="page" anchory="page"/>
              <w10:anchorlock/>
            </v:shape>
          </w:pict>
        </mc:Fallback>
      </mc:AlternateContent>
    </w:r>
    <w:r w:rsidRPr="00093E80">
      <w:rPr>
        <w:rFonts w:ascii="FF DIN for PUMA" w:hAnsi="FF DIN for PUMA"/>
        <w:noProof/>
        <w:lang w:val="en-US"/>
      </w:rPr>
      <w:drawing>
        <wp:anchor distT="0" distB="0" distL="114300" distR="114300" simplePos="0" relativeHeight="251660288" behindDoc="1" locked="1" layoutInCell="1" allowOverlap="1" wp14:anchorId="346B875E" wp14:editId="1C34E4D0">
          <wp:simplePos x="0" y="0"/>
          <wp:positionH relativeFrom="column">
            <wp:posOffset>-857250</wp:posOffset>
          </wp:positionH>
          <wp:positionV relativeFrom="page">
            <wp:posOffset>-253365</wp:posOffset>
          </wp:positionV>
          <wp:extent cx="7562850" cy="3568700"/>
          <wp:effectExtent l="0" t="0" r="6350" b="127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F LETTERHEAD H&amp;F-04.eps"/>
                  <pic:cNvPicPr/>
                </pic:nvPicPr>
                <pic:blipFill>
                  <a:blip r:embed="rId3">
                    <a:extLst>
                      <a:ext uri="{28A0092B-C50C-407E-A947-70E740481C1C}">
                        <a14:useLocalDpi xmlns:a14="http://schemas.microsoft.com/office/drawing/2010/main" val="0"/>
                      </a:ext>
                    </a:extLst>
                  </a:blip>
                  <a:stretch>
                    <a:fillRect/>
                  </a:stretch>
                </pic:blipFill>
                <pic:spPr>
                  <a:xfrm>
                    <a:off x="0" y="0"/>
                    <a:ext cx="7562850" cy="35687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93E80">
      <w:rPr>
        <w:rFonts w:ascii="FF DIN for PUMA" w:hAnsi="FF DIN for PUMA"/>
        <w:noProof/>
        <w:lang w:val="en-US"/>
      </w:rPr>
      <w:t xml:space="preserve">Herzogenaurach, Germany </w:t>
    </w:r>
    <w:r w:rsidRPr="00093E80">
      <w:rPr>
        <w:rFonts w:ascii="FF DIN for PUMA" w:hAnsi="FF DIN for PUMA"/>
      </w:rPr>
      <w:t xml:space="preserve">– </w:t>
    </w:r>
    <w:r>
      <w:rPr>
        <w:rFonts w:ascii="FF DIN for PUMA" w:hAnsi="FF DIN for PUMA"/>
      </w:rPr>
      <w:t>October</w:t>
    </w:r>
    <w:r w:rsidRPr="00093E80">
      <w:rPr>
        <w:rFonts w:ascii="FF DIN for PUMA" w:hAnsi="FF DIN for PUMA"/>
      </w:rPr>
      <w:t xml:space="preserve"> </w:t>
    </w:r>
    <w:proofErr w:type="gramStart"/>
    <w:r w:rsidR="00452471">
      <w:rPr>
        <w:rFonts w:ascii="FF DIN for PUMA" w:hAnsi="FF DIN for PUMA"/>
        <w:color w:val="FF0000"/>
      </w:rPr>
      <w:t>29,</w:t>
    </w:r>
    <w:r w:rsidRPr="00093E80">
      <w:rPr>
        <w:rFonts w:ascii="FF DIN for PUMA" w:hAnsi="FF DIN for PUMA"/>
      </w:rPr>
      <w:t>,</w:t>
    </w:r>
    <w:proofErr w:type="gramEnd"/>
    <w:r w:rsidRPr="00093E80">
      <w:rPr>
        <w:rFonts w:ascii="FF DIN for PUMA" w:hAnsi="FF DIN for PUMA"/>
      </w:rPr>
      <w:t xml:space="preserve"> 2018</w:t>
    </w:r>
  </w:p>
  <w:p w14:paraId="61F5F682" w14:textId="77777777" w:rsidR="002A5DD5" w:rsidRPr="00093E80" w:rsidRDefault="00E74E8E" w:rsidP="002A5DD5">
    <w:pPr>
      <w:pStyle w:val="Heading1"/>
      <w:pBdr>
        <w:top w:val="single" w:sz="4" w:space="1" w:color="auto"/>
      </w:pBdr>
      <w:spacing w:line="216" w:lineRule="auto"/>
      <w:rPr>
        <w:rFonts w:ascii="FF DIN for PUMA" w:hAnsi="FF DIN for PUMA"/>
        <w:sz w:val="40"/>
        <w:szCs w:val="40"/>
      </w:rPr>
    </w:pPr>
  </w:p>
  <w:p w14:paraId="33FEC49A" w14:textId="316432FC" w:rsidR="002A5DD5" w:rsidRPr="00AC679A" w:rsidRDefault="00E115D6" w:rsidP="00C977B2">
    <w:pPr>
      <w:pStyle w:val="Heading1"/>
      <w:pBdr>
        <w:top w:val="single" w:sz="4" w:space="1" w:color="auto"/>
      </w:pBdr>
      <w:spacing w:line="216" w:lineRule="auto"/>
      <w:rPr>
        <w:rFonts w:ascii="FF DIN for PUMA" w:hAnsi="FF DIN for PUMA"/>
        <w:sz w:val="24"/>
        <w:szCs w:val="40"/>
      </w:rPr>
    </w:pPr>
    <w:r w:rsidRPr="00AC679A">
      <w:rPr>
        <w:rFonts w:ascii="FF DIN for PUMA" w:hAnsi="FF DIN for PUMA"/>
        <w:b/>
        <w:sz w:val="36"/>
        <w:szCs w:val="40"/>
      </w:rPr>
      <w:t>PUMA</w:t>
    </w:r>
    <w:r w:rsidRPr="00AC679A">
      <w:rPr>
        <w:rFonts w:ascii="FF DIN for PUMA" w:hAnsi="FF DIN for PUMA"/>
        <w:b/>
        <w:sz w:val="36"/>
        <w:szCs w:val="40"/>
        <w:vertAlign w:val="superscript"/>
      </w:rPr>
      <w:t>®</w:t>
    </w:r>
    <w:r w:rsidR="003D750D">
      <w:rPr>
        <w:rFonts w:ascii="FF DIN for PUMA" w:hAnsi="FF DIN for PUMA"/>
        <w:b/>
        <w:sz w:val="36"/>
        <w:szCs w:val="40"/>
      </w:rPr>
      <w:t xml:space="preserve"> </w:t>
    </w:r>
    <w:r w:rsidR="00EB0002">
      <w:rPr>
        <w:rFonts w:ascii="FF DIN for PUMA" w:hAnsi="FF DIN for PUMA"/>
        <w:b/>
        <w:sz w:val="36"/>
        <w:szCs w:val="40"/>
      </w:rPr>
      <w:t xml:space="preserve">APPOINTS </w:t>
    </w:r>
    <w:r w:rsidR="003D750D">
      <w:rPr>
        <w:rFonts w:ascii="FF DIN for PUMA" w:hAnsi="FF DIN for PUMA"/>
        <w:b/>
        <w:sz w:val="36"/>
        <w:szCs w:val="40"/>
      </w:rPr>
      <w:t>HAVAS MEDIA AS NEW GLOBAL MEDIA AGENCY</w:t>
    </w:r>
    <w:r w:rsidR="00EB0002">
      <w:rPr>
        <w:rFonts w:ascii="FF DIN for PUMA" w:hAnsi="FF DIN for PUMA"/>
        <w:b/>
        <w:sz w:val="36"/>
        <w:szCs w:val="40"/>
      </w:rPr>
      <w:t xml:space="preserve"> OF RECORD</w:t>
    </w:r>
  </w:p>
  <w:p w14:paraId="41D27B8A" w14:textId="3B7A6B25" w:rsidR="004E373F" w:rsidRDefault="003D750D" w:rsidP="00C977B2">
    <w:pPr>
      <w:pStyle w:val="Heading1"/>
      <w:pBdr>
        <w:top w:val="single" w:sz="4" w:space="1" w:color="auto"/>
      </w:pBdr>
      <w:spacing w:line="216" w:lineRule="auto"/>
      <w:rPr>
        <w:rFonts w:ascii="FF DIN for PUMA" w:hAnsi="FF DIN for PUMA"/>
        <w:sz w:val="24"/>
        <w:szCs w:val="40"/>
      </w:rPr>
    </w:pPr>
    <w:r>
      <w:rPr>
        <w:rFonts w:ascii="FF DIN for PUMA" w:hAnsi="FF DIN for PUMA"/>
        <w:sz w:val="24"/>
        <w:szCs w:val="40"/>
      </w:rPr>
      <w:t xml:space="preserve">GLOBAL SPORTS BRAND CONCLUDES EXTENSIVE MEDIA REVIEW PROCESS.  RELATIONSHIP TO START JANUARY 2019. </w:t>
    </w:r>
  </w:p>
  <w:p w14:paraId="4FC90696" w14:textId="414FDE43" w:rsidR="002A5DD5" w:rsidRPr="00351923" w:rsidRDefault="00E74E8E" w:rsidP="00C977B2">
    <w:pPr>
      <w:pStyle w:val="Heading1"/>
      <w:pBdr>
        <w:top w:val="single" w:sz="4" w:space="1" w:color="auto"/>
      </w:pBdr>
      <w:spacing w:line="216" w:lineRule="auto"/>
      <w:rPr>
        <w:rFonts w:ascii="FF DIN for PUMA" w:hAnsi="FF DIN for PUMA"/>
        <w:sz w:val="24"/>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8D2EAD"/>
    <w:multiLevelType w:val="hybridMultilevel"/>
    <w:tmpl w:val="A4EA1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B27"/>
    <w:rsid w:val="00024ECC"/>
    <w:rsid w:val="00055B69"/>
    <w:rsid w:val="000600C8"/>
    <w:rsid w:val="0013126B"/>
    <w:rsid w:val="001F6BEF"/>
    <w:rsid w:val="0033170B"/>
    <w:rsid w:val="003C4495"/>
    <w:rsid w:val="003D750D"/>
    <w:rsid w:val="00452471"/>
    <w:rsid w:val="004E373F"/>
    <w:rsid w:val="0066695C"/>
    <w:rsid w:val="00871EBD"/>
    <w:rsid w:val="008E52BA"/>
    <w:rsid w:val="009C6C67"/>
    <w:rsid w:val="00A0540D"/>
    <w:rsid w:val="00A30B6F"/>
    <w:rsid w:val="00A7589A"/>
    <w:rsid w:val="00BD5AC7"/>
    <w:rsid w:val="00C01891"/>
    <w:rsid w:val="00C07F6E"/>
    <w:rsid w:val="00C856C3"/>
    <w:rsid w:val="00C95D52"/>
    <w:rsid w:val="00CD72AF"/>
    <w:rsid w:val="00D01B27"/>
    <w:rsid w:val="00DC3AE5"/>
    <w:rsid w:val="00DE6DF1"/>
    <w:rsid w:val="00E115D6"/>
    <w:rsid w:val="00E272DA"/>
    <w:rsid w:val="00E74E8E"/>
    <w:rsid w:val="00E80C08"/>
    <w:rsid w:val="00EB0002"/>
    <w:rsid w:val="00EE3C1D"/>
    <w:rsid w:val="00F32B8D"/>
    <w:rsid w:val="00F524C1"/>
    <w:rsid w:val="00FC2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0A42E"/>
  <w15:chartTrackingRefBased/>
  <w15:docId w15:val="{6A7BB93E-9443-4C68-8BEA-2E5383EE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Geogrotesque Regular (Body)"/>
    <w:qFormat/>
    <w:rsid w:val="00D01B27"/>
    <w:pPr>
      <w:spacing w:after="0" w:line="240" w:lineRule="auto"/>
    </w:pPr>
    <w:rPr>
      <w:rFonts w:ascii="Times New Roman" w:eastAsia="Times New Roman" w:hAnsi="Times New Roman" w:cs="Times New Roman"/>
      <w:sz w:val="24"/>
      <w:szCs w:val="24"/>
    </w:rPr>
  </w:style>
  <w:style w:type="paragraph" w:styleId="Heading1">
    <w:name w:val="heading 1"/>
    <w:aliases w:val="Press Release Big Title"/>
    <w:next w:val="Normal"/>
    <w:link w:val="Heading1Char"/>
    <w:uiPriority w:val="9"/>
    <w:qFormat/>
    <w:rsid w:val="00D01B27"/>
    <w:pPr>
      <w:keepNext/>
      <w:keepLines/>
      <w:spacing w:after="0" w:line="240" w:lineRule="auto"/>
      <w:contextualSpacing/>
      <w:outlineLvl w:val="0"/>
    </w:pPr>
    <w:rPr>
      <w:rFonts w:ascii="Geogrotesque Regular" w:eastAsiaTheme="majorEastAsia" w:hAnsi="Geogrotesque Regular" w:cstheme="majorBidi"/>
      <w:bCs/>
      <w:color w:val="000000" w:themeColor="text1"/>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ress Release Big Title Char"/>
    <w:basedOn w:val="DefaultParagraphFont"/>
    <w:link w:val="Heading1"/>
    <w:uiPriority w:val="9"/>
    <w:rsid w:val="00D01B27"/>
    <w:rPr>
      <w:rFonts w:ascii="Geogrotesque Regular" w:eastAsiaTheme="majorEastAsia" w:hAnsi="Geogrotesque Regular" w:cstheme="majorBidi"/>
      <w:bCs/>
      <w:color w:val="000000" w:themeColor="text1"/>
      <w:sz w:val="32"/>
      <w:szCs w:val="32"/>
      <w:lang w:val="en-GB"/>
    </w:rPr>
  </w:style>
  <w:style w:type="paragraph" w:styleId="Header">
    <w:name w:val="header"/>
    <w:basedOn w:val="Normal"/>
    <w:link w:val="HeaderChar"/>
    <w:uiPriority w:val="99"/>
    <w:unhideWhenUsed/>
    <w:rsid w:val="00D01B27"/>
    <w:pPr>
      <w:tabs>
        <w:tab w:val="center" w:pos="4320"/>
        <w:tab w:val="right" w:pos="8640"/>
      </w:tabs>
    </w:pPr>
    <w:rPr>
      <w:rFonts w:ascii="Geogrotesque Regular" w:eastAsiaTheme="minorEastAsia" w:hAnsi="Geogrotesque Regular" w:cstheme="minorBidi"/>
      <w:sz w:val="20"/>
    </w:rPr>
  </w:style>
  <w:style w:type="character" w:customStyle="1" w:styleId="HeaderChar">
    <w:name w:val="Header Char"/>
    <w:basedOn w:val="DefaultParagraphFont"/>
    <w:link w:val="Header"/>
    <w:uiPriority w:val="99"/>
    <w:rsid w:val="00D01B27"/>
    <w:rPr>
      <w:rFonts w:ascii="Geogrotesque Regular" w:eastAsiaTheme="minorEastAsia" w:hAnsi="Geogrotesque Regular"/>
      <w:sz w:val="20"/>
      <w:szCs w:val="24"/>
    </w:rPr>
  </w:style>
  <w:style w:type="paragraph" w:styleId="Footer">
    <w:name w:val="footer"/>
    <w:basedOn w:val="Normal"/>
    <w:link w:val="FooterChar"/>
    <w:uiPriority w:val="99"/>
    <w:unhideWhenUsed/>
    <w:rsid w:val="00D01B27"/>
    <w:pPr>
      <w:tabs>
        <w:tab w:val="center" w:pos="4320"/>
        <w:tab w:val="right" w:pos="8640"/>
      </w:tabs>
    </w:pPr>
    <w:rPr>
      <w:rFonts w:ascii="Geogrotesque Regular" w:eastAsiaTheme="minorEastAsia" w:hAnsi="Geogrotesque Regular" w:cstheme="minorBidi"/>
      <w:sz w:val="20"/>
    </w:rPr>
  </w:style>
  <w:style w:type="character" w:customStyle="1" w:styleId="FooterChar">
    <w:name w:val="Footer Char"/>
    <w:basedOn w:val="DefaultParagraphFont"/>
    <w:link w:val="Footer"/>
    <w:uiPriority w:val="99"/>
    <w:rsid w:val="00D01B27"/>
    <w:rPr>
      <w:rFonts w:ascii="Geogrotesque Regular" w:eastAsiaTheme="minorEastAsia" w:hAnsi="Geogrotesque Regular"/>
      <w:sz w:val="20"/>
      <w:szCs w:val="24"/>
    </w:rPr>
  </w:style>
  <w:style w:type="paragraph" w:styleId="NoSpacing">
    <w:name w:val="No Spacing"/>
    <w:aliases w:val="Heading / Address"/>
    <w:autoRedefine/>
    <w:uiPriority w:val="1"/>
    <w:qFormat/>
    <w:rsid w:val="00D01B27"/>
    <w:pPr>
      <w:pBdr>
        <w:top w:val="single" w:sz="4" w:space="1" w:color="auto"/>
      </w:pBdr>
      <w:spacing w:after="0" w:line="240" w:lineRule="auto"/>
    </w:pPr>
    <w:rPr>
      <w:rFonts w:ascii="Geogrotesque SemiBold" w:eastAsiaTheme="minorEastAsia" w:hAnsi="Geogrotesque SemiBold"/>
      <w:sz w:val="16"/>
      <w:szCs w:val="24"/>
      <w:lang w:val="en-GB"/>
    </w:rPr>
  </w:style>
  <w:style w:type="character" w:styleId="PageNumber">
    <w:name w:val="page number"/>
    <w:basedOn w:val="DefaultParagraphFont"/>
    <w:uiPriority w:val="99"/>
    <w:semiHidden/>
    <w:unhideWhenUsed/>
    <w:rsid w:val="00D01B27"/>
  </w:style>
  <w:style w:type="paragraph" w:styleId="ListParagraph">
    <w:name w:val="List Paragraph"/>
    <w:basedOn w:val="Normal"/>
    <w:uiPriority w:val="34"/>
    <w:qFormat/>
    <w:rsid w:val="00D01B27"/>
    <w:pPr>
      <w:ind w:left="720"/>
      <w:contextualSpacing/>
    </w:pPr>
    <w:rPr>
      <w:rFonts w:ascii="Geogrotesque Regular" w:eastAsiaTheme="minorEastAsia" w:hAnsi="Geogrotesque Regular" w:cstheme="minorBidi"/>
      <w:sz w:val="20"/>
    </w:rPr>
  </w:style>
  <w:style w:type="character" w:styleId="Hyperlink">
    <w:name w:val="Hyperlink"/>
    <w:basedOn w:val="DefaultParagraphFont"/>
    <w:uiPriority w:val="99"/>
    <w:unhideWhenUsed/>
    <w:rsid w:val="00D01B27"/>
    <w:rPr>
      <w:color w:val="0563C1" w:themeColor="hyperlink"/>
      <w:u w:val="single"/>
    </w:rPr>
  </w:style>
  <w:style w:type="character" w:customStyle="1" w:styleId="apple-converted-space">
    <w:name w:val="apple-converted-space"/>
    <w:basedOn w:val="DefaultParagraphFont"/>
    <w:rsid w:val="00D01B27"/>
  </w:style>
  <w:style w:type="character" w:styleId="CommentReference">
    <w:name w:val="annotation reference"/>
    <w:basedOn w:val="DefaultParagraphFont"/>
    <w:uiPriority w:val="99"/>
    <w:semiHidden/>
    <w:unhideWhenUsed/>
    <w:rsid w:val="00CD72AF"/>
    <w:rPr>
      <w:sz w:val="16"/>
      <w:szCs w:val="16"/>
    </w:rPr>
  </w:style>
  <w:style w:type="paragraph" w:styleId="CommentText">
    <w:name w:val="annotation text"/>
    <w:basedOn w:val="Normal"/>
    <w:link w:val="CommentTextChar"/>
    <w:uiPriority w:val="99"/>
    <w:semiHidden/>
    <w:unhideWhenUsed/>
    <w:rsid w:val="00CD72AF"/>
    <w:rPr>
      <w:sz w:val="20"/>
      <w:szCs w:val="20"/>
    </w:rPr>
  </w:style>
  <w:style w:type="character" w:customStyle="1" w:styleId="CommentTextChar">
    <w:name w:val="Comment Text Char"/>
    <w:basedOn w:val="DefaultParagraphFont"/>
    <w:link w:val="CommentText"/>
    <w:uiPriority w:val="99"/>
    <w:semiHidden/>
    <w:rsid w:val="00CD72A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72AF"/>
    <w:rPr>
      <w:b/>
      <w:bCs/>
    </w:rPr>
  </w:style>
  <w:style w:type="character" w:customStyle="1" w:styleId="CommentSubjectChar">
    <w:name w:val="Comment Subject Char"/>
    <w:basedOn w:val="CommentTextChar"/>
    <w:link w:val="CommentSubject"/>
    <w:uiPriority w:val="99"/>
    <w:semiHidden/>
    <w:rsid w:val="00CD72A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D72AF"/>
    <w:rPr>
      <w:sz w:val="18"/>
      <w:szCs w:val="18"/>
    </w:rPr>
  </w:style>
  <w:style w:type="character" w:customStyle="1" w:styleId="BalloonTextChar">
    <w:name w:val="Balloon Text Char"/>
    <w:basedOn w:val="DefaultParagraphFont"/>
    <w:link w:val="BalloonText"/>
    <w:uiPriority w:val="99"/>
    <w:semiHidden/>
    <w:rsid w:val="00CD72AF"/>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959370">
      <w:bodyDiv w:val="1"/>
      <w:marLeft w:val="0"/>
      <w:marRight w:val="0"/>
      <w:marTop w:val="0"/>
      <w:marBottom w:val="0"/>
      <w:divBdr>
        <w:top w:val="none" w:sz="0" w:space="0" w:color="auto"/>
        <w:left w:val="none" w:sz="0" w:space="0" w:color="auto"/>
        <w:bottom w:val="none" w:sz="0" w:space="0" w:color="auto"/>
        <w:right w:val="none" w:sz="0" w:space="0" w:color="auto"/>
      </w:divBdr>
    </w:div>
    <w:div w:id="758259539">
      <w:bodyDiv w:val="1"/>
      <w:marLeft w:val="0"/>
      <w:marRight w:val="0"/>
      <w:marTop w:val="0"/>
      <w:marBottom w:val="0"/>
      <w:divBdr>
        <w:top w:val="none" w:sz="0" w:space="0" w:color="auto"/>
        <w:left w:val="none" w:sz="0" w:space="0" w:color="auto"/>
        <w:bottom w:val="none" w:sz="0" w:space="0" w:color="auto"/>
        <w:right w:val="none" w:sz="0" w:space="0" w:color="auto"/>
      </w:divBdr>
    </w:div>
    <w:div w:id="1860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uma.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hyperlink" Target="mailto:Katie.sheptyck@puma.com" TargetMode="External"/><Relationship Id="rId1" Type="http://schemas.openxmlformats.org/officeDocument/2006/relationships/hyperlink" Target="mailto:Katie.sheptyck@pum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2043</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Didier Morais</dc:creator>
  <cp:keywords/>
  <dc:description/>
  <cp:lastModifiedBy>Heine, Hanna</cp:lastModifiedBy>
  <cp:revision>2</cp:revision>
  <dcterms:created xsi:type="dcterms:W3CDTF">2018-10-31T10:07:00Z</dcterms:created>
  <dcterms:modified xsi:type="dcterms:W3CDTF">2018-10-31T10:07:00Z</dcterms:modified>
</cp:coreProperties>
</file>